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255" w:rsidRPr="00972222" w:rsidRDefault="006F092B" w:rsidP="006F0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2222">
        <w:rPr>
          <w:rFonts w:ascii="Times New Roman" w:hAnsi="Times New Roman" w:cs="Times New Roman"/>
          <w:b/>
          <w:sz w:val="24"/>
          <w:szCs w:val="24"/>
        </w:rPr>
        <w:t>Beszámoló</w:t>
      </w:r>
    </w:p>
    <w:p w:rsidR="006F092B" w:rsidRPr="008E7D7E" w:rsidRDefault="006F092B" w:rsidP="006F0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2222">
        <w:rPr>
          <w:rFonts w:ascii="Times New Roman" w:hAnsi="Times New Roman" w:cs="Times New Roman"/>
          <w:b/>
          <w:sz w:val="24"/>
          <w:szCs w:val="24"/>
        </w:rPr>
        <w:t>2019. május 7-i Veszprém Aréna látogatásról</w:t>
      </w:r>
    </w:p>
    <w:p w:rsidR="006F092B" w:rsidRPr="008E7D7E" w:rsidRDefault="006F092B" w:rsidP="008E7D7E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bookmarkEnd w:id="0"/>
      <w:r w:rsidRPr="008E7D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Bajnokok Ligája kölni négyes döntőjére készülő Veszprém tempóját bő tíz percig bírta a Gyöngyös, 8–8-ig remekül tartotta magát a vendégcsapat. Ezt követően azonban sorozatban ötöt lőttek a hazaiak, a 25. percben pedig már tíz volt a különbség. </w:t>
      </w:r>
    </w:p>
    <w:p w:rsidR="006F092B" w:rsidRPr="008E7D7E" w:rsidRDefault="006F092B" w:rsidP="008E7D7E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7D7E">
        <w:rPr>
          <w:rFonts w:ascii="Times New Roman" w:hAnsi="Times New Roman" w:cs="Times New Roman"/>
          <w:sz w:val="24"/>
          <w:szCs w:val="24"/>
          <w:shd w:val="clear" w:color="auto" w:fill="FFFFFF"/>
        </w:rPr>
        <w:t>Sok izgulni</w:t>
      </w:r>
      <w:r w:rsidR="003940D5" w:rsidRPr="008E7D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7433F" w:rsidRPr="008E7D7E">
        <w:rPr>
          <w:rFonts w:ascii="Times New Roman" w:hAnsi="Times New Roman" w:cs="Times New Roman"/>
          <w:sz w:val="24"/>
          <w:szCs w:val="24"/>
          <w:shd w:val="clear" w:color="auto" w:fill="FFFFFF"/>
        </w:rPr>
        <w:t>való</w:t>
      </w:r>
      <w:r w:rsidRPr="008E7D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940D5" w:rsidRPr="008E7D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nem volt, hiszen a szünet után is csak követte </w:t>
      </w:r>
      <w:r w:rsidR="0077433F" w:rsidRPr="008E7D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Gyöngyös csapata a Veszprémet, bár egyre jobban játszottak, ötletesek voltak, és fontos gólokat lőttek. </w:t>
      </w:r>
    </w:p>
    <w:p w:rsidR="006F092B" w:rsidRPr="008E7D7E" w:rsidRDefault="006F092B" w:rsidP="008E7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7D7E">
        <w:rPr>
          <w:rFonts w:ascii="Times New Roman" w:hAnsi="Times New Roman" w:cs="Times New Roman"/>
          <w:sz w:val="24"/>
          <w:szCs w:val="24"/>
        </w:rPr>
        <w:t>A Telekom Veszprém 38–32-re legyőzte hazai pályán a Gyöngyöst a férfi kézilabda NB I-ben. A bakonyi együttes ezzel bebiztosította helyét a bajnoki döntőben, amelyben ellenfele ezúttal is a Mol-Pick Szeged lesz.</w:t>
      </w:r>
    </w:p>
    <w:p w:rsidR="00C45859" w:rsidRPr="008E7D7E" w:rsidRDefault="00C45859" w:rsidP="008E7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7D7E">
        <w:rPr>
          <w:rFonts w:ascii="Times New Roman" w:hAnsi="Times New Roman" w:cs="Times New Roman"/>
          <w:sz w:val="24"/>
          <w:szCs w:val="24"/>
        </w:rPr>
        <w:t>A mérkőzést követően az Allegro Étterembe</w:t>
      </w:r>
      <w:r w:rsidR="00463686" w:rsidRPr="008E7D7E">
        <w:rPr>
          <w:rFonts w:ascii="Times New Roman" w:hAnsi="Times New Roman" w:cs="Times New Roman"/>
          <w:sz w:val="24"/>
          <w:szCs w:val="24"/>
        </w:rPr>
        <w:t>n fogyasztottuk el finom vacsoránkat. Közben beszélgettünk most szerzett élményeinkről.</w:t>
      </w:r>
    </w:p>
    <w:p w:rsidR="006F092B" w:rsidRDefault="008E7D7E" w:rsidP="008E7D7E">
      <w:r>
        <w:rPr>
          <w:noProof/>
          <w:lang w:eastAsia="hu-HU"/>
        </w:rPr>
        <w:drawing>
          <wp:inline distT="0" distB="0" distL="0" distR="0">
            <wp:extent cx="2976491" cy="1638300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491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u-HU"/>
        </w:rPr>
        <w:drawing>
          <wp:inline distT="0" distB="0" distL="0" distR="0">
            <wp:extent cx="2647950" cy="1428750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58" cy="143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D7E" w:rsidRDefault="008E7D7E" w:rsidP="008E7D7E">
      <w:r>
        <w:rPr>
          <w:noProof/>
          <w:lang w:eastAsia="hu-HU"/>
        </w:rPr>
        <w:drawing>
          <wp:inline distT="0" distB="0" distL="0" distR="0">
            <wp:extent cx="5762625" cy="1943100"/>
            <wp:effectExtent l="1905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D7E" w:rsidRDefault="008E7D7E" w:rsidP="008E7D7E">
      <w:r>
        <w:rPr>
          <w:noProof/>
          <w:lang w:eastAsia="hu-HU"/>
        </w:rPr>
        <w:drawing>
          <wp:inline distT="0" distB="0" distL="0" distR="0">
            <wp:extent cx="5760720" cy="2242989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4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B3E" w:rsidRDefault="00347B3E" w:rsidP="008E7D7E">
      <w:r>
        <w:rPr>
          <w:noProof/>
          <w:lang w:eastAsia="hu-HU"/>
        </w:rPr>
        <w:lastRenderedPageBreak/>
        <w:drawing>
          <wp:inline distT="0" distB="0" distL="0" distR="0">
            <wp:extent cx="4716869" cy="3467100"/>
            <wp:effectExtent l="19050" t="0" r="7531" b="0"/>
            <wp:docPr id="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869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7B3E" w:rsidSect="008E7D7E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92B"/>
    <w:rsid w:val="00347B3E"/>
    <w:rsid w:val="00364B70"/>
    <w:rsid w:val="003940D5"/>
    <w:rsid w:val="00463686"/>
    <w:rsid w:val="004D27CD"/>
    <w:rsid w:val="00620B9E"/>
    <w:rsid w:val="006F092B"/>
    <w:rsid w:val="0077433F"/>
    <w:rsid w:val="00882255"/>
    <w:rsid w:val="00886A99"/>
    <w:rsid w:val="008E7D7E"/>
    <w:rsid w:val="00972222"/>
    <w:rsid w:val="00C45859"/>
    <w:rsid w:val="00DE4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29005"/>
  <w15:docId w15:val="{A122AA8A-DBE5-4CD4-82C5-B005ACDAD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86A9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E7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E7D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104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Zanati Margit</dc:creator>
  <cp:lastModifiedBy>Baráthné Kámán Alexandra</cp:lastModifiedBy>
  <cp:revision>3</cp:revision>
  <dcterms:created xsi:type="dcterms:W3CDTF">2020-05-28T10:30:00Z</dcterms:created>
  <dcterms:modified xsi:type="dcterms:W3CDTF">2020-05-28T11:37:00Z</dcterms:modified>
</cp:coreProperties>
</file>